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D8C8E" w14:textId="5A345E32" w:rsidR="00AD5AB7" w:rsidRPr="001B4342" w:rsidRDefault="00AD5AB7" w:rsidP="001B4342">
      <w:pPr>
        <w:pStyle w:val="Paragraphedeliste"/>
        <w:jc w:val="both"/>
        <w:rPr>
          <w:rFonts w:asciiTheme="majorHAnsi" w:hAnsiTheme="majorHAnsi" w:cstheme="majorHAnsi"/>
          <w:bCs/>
          <w:iCs/>
          <w:lang w:val="fr-CH"/>
        </w:rPr>
      </w:pPr>
      <w:bookmarkStart w:id="0" w:name="_GoBack"/>
      <w:bookmarkEnd w:id="0"/>
    </w:p>
    <w:p w14:paraId="5A5D02B4" w14:textId="7D47DD5B" w:rsidR="00AD5AB7" w:rsidRDefault="00AD5AB7" w:rsidP="001B4342">
      <w:pPr>
        <w:jc w:val="both"/>
        <w:rPr>
          <w:rFonts w:asciiTheme="majorHAnsi" w:hAnsiTheme="majorHAnsi" w:cstheme="majorHAnsi"/>
          <w:bCs/>
          <w:iCs/>
          <w:lang w:val="fr-CH"/>
        </w:rPr>
      </w:pPr>
    </w:p>
    <w:p w14:paraId="393D8714" w14:textId="006653F2" w:rsidR="006A4F6D" w:rsidRDefault="006A4F6D" w:rsidP="00B72E18">
      <w:pPr>
        <w:jc w:val="center"/>
        <w:rPr>
          <w:rFonts w:asciiTheme="majorHAnsi" w:hAnsiTheme="majorHAnsi" w:cstheme="majorHAnsi"/>
          <w:b/>
          <w:bCs/>
          <w:iCs/>
          <w:sz w:val="28"/>
          <w:szCs w:val="28"/>
        </w:rPr>
      </w:pPr>
      <w:r w:rsidRPr="006A4F6D">
        <w:rPr>
          <w:rFonts w:asciiTheme="majorHAnsi" w:hAnsiTheme="majorHAnsi" w:cstheme="majorHAnsi"/>
          <w:b/>
          <w:bCs/>
          <w:iCs/>
          <w:noProof/>
          <w:sz w:val="28"/>
          <w:szCs w:val="28"/>
          <w:lang w:val="fr-CH"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A038B8" wp14:editId="58AD233D">
                <wp:simplePos x="0" y="0"/>
                <wp:positionH relativeFrom="column">
                  <wp:posOffset>577850</wp:posOffset>
                </wp:positionH>
                <wp:positionV relativeFrom="paragraph">
                  <wp:posOffset>-314325</wp:posOffset>
                </wp:positionV>
                <wp:extent cx="3860800" cy="647700"/>
                <wp:effectExtent l="0" t="0" r="635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BEC6D" w14:textId="77777777" w:rsidR="006A4F6D" w:rsidRPr="000B3FC7" w:rsidRDefault="006A4F6D" w:rsidP="006A4F6D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B3FC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Amis des Musées de Nyon</w:t>
                            </w:r>
                          </w:p>
                          <w:p w14:paraId="58E9C42C" w14:textId="77777777" w:rsidR="006A4F6D" w:rsidRPr="000B3FC7" w:rsidRDefault="006A4F6D" w:rsidP="006A4F6D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0B3FC7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Info@amn.ch – www.amn.ch – Case postale 1112 – 1260 Nyon</w:t>
                            </w:r>
                          </w:p>
                          <w:p w14:paraId="1B17BD21" w14:textId="77777777" w:rsidR="006A4F6D" w:rsidRPr="000B3FC7" w:rsidRDefault="006A4F6D" w:rsidP="006A4F6D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0B3FC7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Compte postal 12-6470-4 | IBAN : CH38 0900 0000 1200 6470 4</w:t>
                            </w:r>
                          </w:p>
                          <w:p w14:paraId="78BF591A" w14:textId="77777777" w:rsidR="006A4F6D" w:rsidRDefault="006A4F6D" w:rsidP="006A4F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BA038B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5.5pt;margin-top:-24.75pt;width:304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" stroked="f">
                <v:textbox>
                  <w:txbxContent>
                    <w:p w14:paraId="1F3BEC6D" w14:textId="77777777" w:rsidR="006A4F6D" w:rsidRPr="000B3FC7" w:rsidRDefault="006A4F6D" w:rsidP="006A4F6D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0B3FC7">
                        <w:rPr>
                          <w:rFonts w:ascii="Calibri" w:hAnsi="Calibri" w:cs="Calibri"/>
                          <w:sz w:val="20"/>
                          <w:szCs w:val="20"/>
                        </w:rPr>
                        <w:t>Amis des Musées de Nyon</w:t>
                      </w:r>
                    </w:p>
                    <w:p w14:paraId="58E9C42C" w14:textId="77777777" w:rsidR="006A4F6D" w:rsidRPr="000B3FC7" w:rsidRDefault="006A4F6D" w:rsidP="006A4F6D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0B3FC7">
                        <w:rPr>
                          <w:rFonts w:ascii="Calibri" w:hAnsi="Calibri" w:cs="Calibri"/>
                          <w:sz w:val="18"/>
                          <w:szCs w:val="18"/>
                        </w:rPr>
                        <w:t>Info@amn.ch – www.amn.ch – Case postale 1112 – 1260 Nyon</w:t>
                      </w:r>
                    </w:p>
                    <w:p w14:paraId="1B17BD21" w14:textId="77777777" w:rsidR="006A4F6D" w:rsidRPr="000B3FC7" w:rsidRDefault="006A4F6D" w:rsidP="006A4F6D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0B3FC7">
                        <w:rPr>
                          <w:rFonts w:ascii="Calibri" w:hAnsi="Calibri" w:cs="Calibri"/>
                          <w:sz w:val="18"/>
                          <w:szCs w:val="18"/>
                        </w:rPr>
                        <w:t>Compte postal 12-6470-4 | IBAN : CH38 0900 0000 1200 6470 4</w:t>
                      </w:r>
                    </w:p>
                    <w:p w14:paraId="78BF591A" w14:textId="77777777" w:rsidR="006A4F6D" w:rsidRDefault="006A4F6D" w:rsidP="006A4F6D"/>
                  </w:txbxContent>
                </v:textbox>
              </v:shape>
            </w:pict>
          </mc:Fallback>
        </mc:AlternateContent>
      </w:r>
      <w:r w:rsidRPr="006A4F6D">
        <w:rPr>
          <w:rFonts w:asciiTheme="majorHAnsi" w:hAnsiTheme="majorHAnsi" w:cstheme="majorHAnsi"/>
          <w:b/>
          <w:bCs/>
          <w:iCs/>
          <w:noProof/>
          <w:sz w:val="28"/>
          <w:szCs w:val="28"/>
          <w:lang w:val="fr-CH" w:eastAsia="fr-CH"/>
        </w:rPr>
        <w:drawing>
          <wp:anchor distT="0" distB="0" distL="114300" distR="114300" simplePos="0" relativeHeight="251663360" behindDoc="0" locked="0" layoutInCell="1" allowOverlap="1" wp14:anchorId="58B219E3" wp14:editId="22635B2A">
            <wp:simplePos x="0" y="0"/>
            <wp:positionH relativeFrom="column">
              <wp:posOffset>-749300</wp:posOffset>
            </wp:positionH>
            <wp:positionV relativeFrom="paragraph">
              <wp:posOffset>-752475</wp:posOffset>
            </wp:positionV>
            <wp:extent cx="1409700" cy="1409700"/>
            <wp:effectExtent l="0" t="0" r="0" b="0"/>
            <wp:wrapNone/>
            <wp:docPr id="3" name="Image 3" descr="D:\Logo et signatures\Logo AMN New 201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et signatures\Logo AMN New 2015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1C64CE" w14:textId="02B27FAB" w:rsidR="006A4F6D" w:rsidRDefault="006A4F6D" w:rsidP="00B72E18">
      <w:pPr>
        <w:jc w:val="center"/>
        <w:rPr>
          <w:rFonts w:asciiTheme="majorHAnsi" w:hAnsiTheme="majorHAnsi" w:cstheme="majorHAnsi"/>
          <w:b/>
          <w:bCs/>
          <w:iCs/>
          <w:sz w:val="28"/>
          <w:szCs w:val="28"/>
        </w:rPr>
      </w:pPr>
    </w:p>
    <w:p w14:paraId="141D7C00" w14:textId="33B74A29" w:rsidR="006A4F6D" w:rsidRDefault="006A4F6D" w:rsidP="00B72E18">
      <w:pPr>
        <w:jc w:val="center"/>
        <w:rPr>
          <w:rFonts w:asciiTheme="majorHAnsi" w:hAnsiTheme="majorHAnsi" w:cstheme="majorHAnsi"/>
          <w:b/>
          <w:bCs/>
          <w:iCs/>
          <w:sz w:val="28"/>
          <w:szCs w:val="28"/>
        </w:rPr>
      </w:pPr>
    </w:p>
    <w:p w14:paraId="4202FD50" w14:textId="126DB6FB" w:rsidR="00B72E18" w:rsidRPr="005C510E" w:rsidRDefault="00B72E18" w:rsidP="00B72E18">
      <w:pPr>
        <w:jc w:val="center"/>
        <w:rPr>
          <w:rFonts w:asciiTheme="majorHAnsi" w:hAnsiTheme="majorHAnsi" w:cstheme="majorHAnsi"/>
          <w:b/>
          <w:bCs/>
          <w:iCs/>
          <w:sz w:val="28"/>
          <w:szCs w:val="28"/>
        </w:rPr>
      </w:pPr>
      <w:r w:rsidRPr="005C510E">
        <w:rPr>
          <w:rFonts w:asciiTheme="majorHAnsi" w:hAnsiTheme="majorHAnsi" w:cstheme="majorHAnsi"/>
          <w:b/>
          <w:bCs/>
          <w:iCs/>
          <w:sz w:val="28"/>
          <w:szCs w:val="28"/>
        </w:rPr>
        <w:t>Assemblée général</w:t>
      </w:r>
      <w:r w:rsidR="00F53508" w:rsidRPr="005C510E">
        <w:rPr>
          <w:rFonts w:asciiTheme="majorHAnsi" w:hAnsiTheme="majorHAnsi" w:cstheme="majorHAnsi"/>
          <w:b/>
          <w:bCs/>
          <w:iCs/>
          <w:sz w:val="28"/>
          <w:szCs w:val="28"/>
        </w:rPr>
        <w:t>e</w:t>
      </w:r>
      <w:r w:rsidRPr="005C510E">
        <w:rPr>
          <w:rFonts w:asciiTheme="majorHAnsi" w:hAnsiTheme="majorHAnsi" w:cstheme="majorHAnsi"/>
          <w:b/>
          <w:bCs/>
          <w:iCs/>
          <w:sz w:val="28"/>
          <w:szCs w:val="28"/>
        </w:rPr>
        <w:t xml:space="preserve"> de l’association des Amis des Musées de Nyon</w:t>
      </w:r>
    </w:p>
    <w:p w14:paraId="684E74DC" w14:textId="014F88B2" w:rsidR="00B72E18" w:rsidRDefault="00B72E18" w:rsidP="00B72E18">
      <w:pPr>
        <w:jc w:val="center"/>
        <w:rPr>
          <w:rFonts w:asciiTheme="majorHAnsi" w:hAnsiTheme="majorHAnsi" w:cstheme="majorHAnsi"/>
          <w:b/>
          <w:bCs/>
          <w:iCs/>
          <w:sz w:val="28"/>
          <w:szCs w:val="28"/>
        </w:rPr>
      </w:pPr>
      <w:r w:rsidRPr="005C510E">
        <w:rPr>
          <w:rFonts w:asciiTheme="majorHAnsi" w:hAnsiTheme="majorHAnsi" w:cstheme="majorHAnsi"/>
          <w:b/>
          <w:bCs/>
          <w:iCs/>
          <w:sz w:val="28"/>
          <w:szCs w:val="28"/>
        </w:rPr>
        <w:t>(</w:t>
      </w:r>
      <w:proofErr w:type="gramStart"/>
      <w:r w:rsidRPr="005C510E">
        <w:rPr>
          <w:rFonts w:asciiTheme="majorHAnsi" w:hAnsiTheme="majorHAnsi" w:cstheme="majorHAnsi"/>
          <w:b/>
          <w:bCs/>
          <w:iCs/>
          <w:sz w:val="28"/>
          <w:szCs w:val="28"/>
        </w:rPr>
        <w:t>par</w:t>
      </w:r>
      <w:proofErr w:type="gramEnd"/>
      <w:r w:rsidRPr="005C510E">
        <w:rPr>
          <w:rFonts w:asciiTheme="majorHAnsi" w:hAnsiTheme="majorHAnsi" w:cstheme="majorHAnsi"/>
          <w:b/>
          <w:bCs/>
          <w:iCs/>
          <w:sz w:val="28"/>
          <w:szCs w:val="28"/>
        </w:rPr>
        <w:t xml:space="preserve"> correspondance)</w:t>
      </w:r>
    </w:p>
    <w:p w14:paraId="337EBEE2" w14:textId="544210F8" w:rsidR="00A529D8" w:rsidRDefault="00A529D8" w:rsidP="00B72E18">
      <w:pPr>
        <w:jc w:val="center"/>
        <w:rPr>
          <w:rFonts w:asciiTheme="majorHAnsi" w:hAnsiTheme="majorHAnsi" w:cstheme="majorHAnsi"/>
          <w:b/>
          <w:bCs/>
          <w:iCs/>
          <w:sz w:val="28"/>
          <w:szCs w:val="28"/>
        </w:rPr>
      </w:pPr>
    </w:p>
    <w:p w14:paraId="2C7E9657" w14:textId="2609E310" w:rsidR="00A529D8" w:rsidRPr="005C510E" w:rsidRDefault="00A529D8" w:rsidP="00B72E18">
      <w:pPr>
        <w:jc w:val="center"/>
        <w:rPr>
          <w:rFonts w:asciiTheme="majorHAnsi" w:hAnsiTheme="majorHAnsi" w:cstheme="majorHAnsi"/>
          <w:b/>
          <w:bCs/>
          <w:iCs/>
          <w:sz w:val="28"/>
          <w:szCs w:val="28"/>
        </w:rPr>
      </w:pPr>
      <w:r>
        <w:rPr>
          <w:rFonts w:asciiTheme="majorHAnsi" w:hAnsiTheme="majorHAnsi" w:cstheme="majorHAnsi"/>
          <w:b/>
          <w:bCs/>
          <w:iCs/>
          <w:sz w:val="28"/>
          <w:szCs w:val="28"/>
        </w:rPr>
        <w:t>PROCÈS – VERBAL</w:t>
      </w:r>
    </w:p>
    <w:p w14:paraId="1E457DCC" w14:textId="57B65883" w:rsidR="005C1BF3" w:rsidRPr="001B4342" w:rsidRDefault="005C1BF3" w:rsidP="00B72E18">
      <w:pPr>
        <w:jc w:val="center"/>
        <w:rPr>
          <w:rFonts w:asciiTheme="majorHAnsi" w:hAnsiTheme="majorHAnsi" w:cstheme="majorHAnsi"/>
          <w:iCs/>
        </w:rPr>
      </w:pPr>
    </w:p>
    <w:p w14:paraId="684AEA96" w14:textId="34679C64" w:rsidR="005C1BF3" w:rsidRDefault="00A529D8" w:rsidP="00122B2C">
      <w:pPr>
        <w:jc w:val="both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iCs/>
        </w:rPr>
        <w:t>En raison de la crise sanitaire, l’Assemblée générale 2020 a dû se tenir « à distance »</w:t>
      </w:r>
      <w:r w:rsidR="00122B2C">
        <w:rPr>
          <w:rFonts w:asciiTheme="majorHAnsi" w:hAnsiTheme="majorHAnsi" w:cstheme="majorHAnsi"/>
          <w:iCs/>
        </w:rPr>
        <w:t xml:space="preserve">. </w:t>
      </w:r>
      <w:r>
        <w:rPr>
          <w:rFonts w:asciiTheme="majorHAnsi" w:hAnsiTheme="majorHAnsi" w:cstheme="majorHAnsi"/>
          <w:iCs/>
        </w:rPr>
        <w:t>Une information sur les projets de décisions, accompagnée le cas échéant par un document</w:t>
      </w:r>
      <w:r w:rsidR="00122B2C">
        <w:rPr>
          <w:rFonts w:asciiTheme="majorHAnsi" w:hAnsiTheme="majorHAnsi" w:cstheme="majorHAnsi"/>
          <w:iCs/>
        </w:rPr>
        <w:t xml:space="preserve"> y</w:t>
      </w:r>
      <w:r>
        <w:rPr>
          <w:rFonts w:asciiTheme="majorHAnsi" w:hAnsiTheme="majorHAnsi" w:cstheme="majorHAnsi"/>
          <w:iCs/>
        </w:rPr>
        <w:t xml:space="preserve"> </w:t>
      </w:r>
      <w:r w:rsidR="00122B2C">
        <w:rPr>
          <w:rFonts w:asciiTheme="majorHAnsi" w:hAnsiTheme="majorHAnsi" w:cstheme="majorHAnsi"/>
          <w:iCs/>
        </w:rPr>
        <w:t>faisant relation</w:t>
      </w:r>
      <w:r>
        <w:rPr>
          <w:rFonts w:asciiTheme="majorHAnsi" w:hAnsiTheme="majorHAnsi" w:cstheme="majorHAnsi"/>
          <w:iCs/>
        </w:rPr>
        <w:t>, a été envoyée par courrier postal à l’ensemble des membres de l’AMN le 2 juillet</w:t>
      </w:r>
      <w:r w:rsidR="003D387D">
        <w:rPr>
          <w:rFonts w:asciiTheme="majorHAnsi" w:hAnsiTheme="majorHAnsi" w:cstheme="majorHAnsi"/>
          <w:iCs/>
        </w:rPr>
        <w:t xml:space="preserve"> 2020</w:t>
      </w:r>
      <w:r>
        <w:rPr>
          <w:rFonts w:asciiTheme="majorHAnsi" w:hAnsiTheme="majorHAnsi" w:cstheme="majorHAnsi"/>
          <w:iCs/>
        </w:rPr>
        <w:t xml:space="preserve">. </w:t>
      </w:r>
      <w:r w:rsidR="003D387D">
        <w:rPr>
          <w:rFonts w:asciiTheme="majorHAnsi" w:hAnsiTheme="majorHAnsi" w:cstheme="majorHAnsi"/>
          <w:iCs/>
        </w:rPr>
        <w:t>Le délai imparti pour transmettre le bulletin de vote était le 30 août 2020. A cette date, sur les 544 membres que l’AMN comptait en mai 2020, 111 personnes ou institutions ont envoyé par courrier ou par courriel leur bulletin de vote – ce qui représente une très bonne participation. Un grand merci aux membres de l’AMN pour leur soutien !</w:t>
      </w:r>
    </w:p>
    <w:p w14:paraId="6587FB42" w14:textId="414A0B90" w:rsidR="00A529D8" w:rsidRPr="001B4342" w:rsidRDefault="00A529D8" w:rsidP="00122B2C">
      <w:pPr>
        <w:jc w:val="both"/>
        <w:rPr>
          <w:rFonts w:asciiTheme="majorHAnsi" w:hAnsiTheme="majorHAnsi" w:cstheme="majorHAnsi"/>
          <w:iCs/>
        </w:rPr>
      </w:pPr>
    </w:p>
    <w:p w14:paraId="5104A532" w14:textId="4C71C938" w:rsidR="003D387D" w:rsidRPr="00606293" w:rsidRDefault="003D387D" w:rsidP="005C1BF3">
      <w:pPr>
        <w:rPr>
          <w:rFonts w:asciiTheme="majorHAnsi" w:hAnsiTheme="majorHAnsi" w:cstheme="majorHAnsi"/>
          <w:b/>
          <w:bCs/>
          <w:iCs/>
        </w:rPr>
      </w:pPr>
      <w:r w:rsidRPr="00606293">
        <w:rPr>
          <w:rFonts w:asciiTheme="majorHAnsi" w:hAnsiTheme="majorHAnsi" w:cstheme="majorHAnsi"/>
          <w:b/>
          <w:bCs/>
          <w:iCs/>
        </w:rPr>
        <w:t>Résultat des votes</w:t>
      </w:r>
    </w:p>
    <w:p w14:paraId="1F58B61C" w14:textId="158770B1" w:rsidR="003D387D" w:rsidRDefault="003D387D" w:rsidP="005C1BF3">
      <w:pPr>
        <w:rPr>
          <w:rFonts w:asciiTheme="majorHAnsi" w:hAnsiTheme="majorHAnsi" w:cstheme="majorHAnsi"/>
          <w:iCs/>
        </w:rPr>
      </w:pPr>
    </w:p>
    <w:p w14:paraId="748C11EA" w14:textId="496B9478" w:rsidR="005C1BF3" w:rsidRPr="001B4342" w:rsidRDefault="003D387D" w:rsidP="005C1BF3">
      <w:pPr>
        <w:rPr>
          <w:rFonts w:asciiTheme="majorHAnsi" w:hAnsiTheme="majorHAnsi" w:cstheme="majorHAnsi"/>
          <w:iCs/>
        </w:rPr>
      </w:pPr>
      <w:r w:rsidRPr="009A1762">
        <w:rPr>
          <w:rFonts w:asciiTheme="majorHAnsi" w:hAnsiTheme="majorHAnsi" w:cstheme="majorHAnsi"/>
          <w:b/>
          <w:bCs/>
          <w:iCs/>
        </w:rPr>
        <w:t>1.</w:t>
      </w:r>
      <w:r>
        <w:rPr>
          <w:rFonts w:asciiTheme="majorHAnsi" w:hAnsiTheme="majorHAnsi" w:cstheme="majorHAnsi"/>
          <w:iCs/>
        </w:rPr>
        <w:t xml:space="preserve"> Le </w:t>
      </w:r>
      <w:r w:rsidRPr="00606293">
        <w:rPr>
          <w:rFonts w:asciiTheme="majorHAnsi" w:hAnsiTheme="majorHAnsi" w:cstheme="majorHAnsi"/>
          <w:b/>
          <w:bCs/>
          <w:iCs/>
        </w:rPr>
        <w:t>p</w:t>
      </w:r>
      <w:r w:rsidR="005C1BF3" w:rsidRPr="00606293">
        <w:rPr>
          <w:rFonts w:asciiTheme="majorHAnsi" w:hAnsiTheme="majorHAnsi" w:cstheme="majorHAnsi"/>
          <w:b/>
          <w:bCs/>
          <w:iCs/>
        </w:rPr>
        <w:t>rocès-verbal de l’Assemblée générale du 9 mai 2019</w:t>
      </w:r>
      <w:r>
        <w:rPr>
          <w:rFonts w:asciiTheme="majorHAnsi" w:hAnsiTheme="majorHAnsi" w:cstheme="majorHAnsi"/>
          <w:iCs/>
        </w:rPr>
        <w:t xml:space="preserve"> a été adopté par 104 voix ; 7 absentions.</w:t>
      </w:r>
    </w:p>
    <w:p w14:paraId="0737707D" w14:textId="197EBC48" w:rsidR="005C1BF3" w:rsidRDefault="005C1BF3" w:rsidP="005C1BF3">
      <w:pPr>
        <w:rPr>
          <w:rFonts w:asciiTheme="majorHAnsi" w:hAnsiTheme="majorHAnsi" w:cstheme="majorHAnsi"/>
          <w:iCs/>
        </w:rPr>
      </w:pPr>
    </w:p>
    <w:p w14:paraId="73B1E9F6" w14:textId="09FFA587" w:rsidR="005C1BF3" w:rsidRDefault="003D387D" w:rsidP="005C1BF3">
      <w:pPr>
        <w:rPr>
          <w:rFonts w:asciiTheme="majorHAnsi" w:hAnsiTheme="majorHAnsi" w:cstheme="majorHAnsi"/>
          <w:iCs/>
        </w:rPr>
      </w:pPr>
      <w:r w:rsidRPr="009A1762">
        <w:rPr>
          <w:rFonts w:asciiTheme="majorHAnsi" w:hAnsiTheme="majorHAnsi" w:cstheme="majorHAnsi"/>
          <w:b/>
          <w:bCs/>
          <w:iCs/>
        </w:rPr>
        <w:t>2.</w:t>
      </w:r>
      <w:r>
        <w:rPr>
          <w:rFonts w:asciiTheme="majorHAnsi" w:hAnsiTheme="majorHAnsi" w:cstheme="majorHAnsi"/>
          <w:iCs/>
        </w:rPr>
        <w:t xml:space="preserve"> Les </w:t>
      </w:r>
      <w:r w:rsidRPr="00606293">
        <w:rPr>
          <w:rFonts w:asciiTheme="majorHAnsi" w:hAnsiTheme="majorHAnsi" w:cstheme="majorHAnsi"/>
          <w:b/>
          <w:bCs/>
          <w:iCs/>
        </w:rPr>
        <w:t>C</w:t>
      </w:r>
      <w:r w:rsidR="005C1BF3" w:rsidRPr="00606293">
        <w:rPr>
          <w:rFonts w:asciiTheme="majorHAnsi" w:hAnsiTheme="majorHAnsi" w:cstheme="majorHAnsi"/>
          <w:b/>
          <w:bCs/>
          <w:iCs/>
        </w:rPr>
        <w:t>omptes annuels 2019</w:t>
      </w:r>
      <w:r w:rsidR="005C1BF3" w:rsidRPr="001B4342">
        <w:rPr>
          <w:rFonts w:asciiTheme="majorHAnsi" w:hAnsiTheme="majorHAnsi" w:cstheme="majorHAnsi"/>
          <w:iCs/>
        </w:rPr>
        <w:t xml:space="preserve"> </w:t>
      </w:r>
      <w:r>
        <w:rPr>
          <w:rFonts w:asciiTheme="majorHAnsi" w:hAnsiTheme="majorHAnsi" w:cstheme="majorHAnsi"/>
          <w:iCs/>
        </w:rPr>
        <w:t>ont été adoptés par 109 voix ; 2 abstentions. Décharge a ainsi été donnée au C</w:t>
      </w:r>
      <w:r w:rsidR="000778A2">
        <w:rPr>
          <w:rFonts w:asciiTheme="majorHAnsi" w:hAnsiTheme="majorHAnsi" w:cstheme="majorHAnsi"/>
          <w:iCs/>
        </w:rPr>
        <w:t>omité</w:t>
      </w:r>
      <w:r>
        <w:rPr>
          <w:rFonts w:asciiTheme="majorHAnsi" w:hAnsiTheme="majorHAnsi" w:cstheme="majorHAnsi"/>
          <w:iCs/>
        </w:rPr>
        <w:t>.</w:t>
      </w:r>
    </w:p>
    <w:p w14:paraId="1D886EAC" w14:textId="7EEEE0E0" w:rsidR="003D387D" w:rsidRPr="001B4342" w:rsidRDefault="003D387D" w:rsidP="005C1BF3">
      <w:pPr>
        <w:rPr>
          <w:rFonts w:asciiTheme="majorHAnsi" w:hAnsiTheme="majorHAnsi" w:cstheme="majorHAnsi"/>
          <w:iCs/>
        </w:rPr>
      </w:pPr>
    </w:p>
    <w:p w14:paraId="65E7B6F2" w14:textId="62D7F36B" w:rsidR="005C1BF3" w:rsidRPr="001B4342" w:rsidRDefault="003D387D" w:rsidP="005C1BF3">
      <w:pPr>
        <w:rPr>
          <w:rFonts w:asciiTheme="majorHAnsi" w:hAnsiTheme="majorHAnsi" w:cstheme="majorHAnsi"/>
          <w:iCs/>
        </w:rPr>
      </w:pPr>
      <w:r w:rsidRPr="009A1762">
        <w:rPr>
          <w:rFonts w:asciiTheme="majorHAnsi" w:hAnsiTheme="majorHAnsi" w:cstheme="majorHAnsi"/>
          <w:b/>
          <w:bCs/>
          <w:iCs/>
        </w:rPr>
        <w:t>3.</w:t>
      </w:r>
      <w:r>
        <w:rPr>
          <w:rFonts w:asciiTheme="majorHAnsi" w:hAnsiTheme="majorHAnsi" w:cstheme="majorHAnsi"/>
          <w:iCs/>
        </w:rPr>
        <w:t xml:space="preserve"> Le </w:t>
      </w:r>
      <w:r w:rsidR="005C1BF3" w:rsidRPr="00606293">
        <w:rPr>
          <w:rFonts w:asciiTheme="majorHAnsi" w:hAnsiTheme="majorHAnsi" w:cstheme="majorHAnsi"/>
          <w:b/>
          <w:bCs/>
          <w:iCs/>
        </w:rPr>
        <w:t>Rapport du contrôleur des comptes</w:t>
      </w:r>
      <w:r w:rsidR="000778A2">
        <w:rPr>
          <w:rFonts w:asciiTheme="majorHAnsi" w:hAnsiTheme="majorHAnsi" w:cstheme="majorHAnsi"/>
          <w:iCs/>
        </w:rPr>
        <w:t xml:space="preserve"> </w:t>
      </w:r>
      <w:r>
        <w:rPr>
          <w:rFonts w:asciiTheme="majorHAnsi" w:hAnsiTheme="majorHAnsi" w:cstheme="majorHAnsi"/>
          <w:iCs/>
        </w:rPr>
        <w:t xml:space="preserve">a été approuvé par 109 voix ; 2 absentions. Décharge a ainsi été donnée </w:t>
      </w:r>
      <w:r w:rsidR="000778A2">
        <w:rPr>
          <w:rFonts w:asciiTheme="majorHAnsi" w:hAnsiTheme="majorHAnsi" w:cstheme="majorHAnsi"/>
          <w:iCs/>
        </w:rPr>
        <w:t>au contrôleur des comptes</w:t>
      </w:r>
      <w:r w:rsidR="00606293">
        <w:rPr>
          <w:rFonts w:asciiTheme="majorHAnsi" w:hAnsiTheme="majorHAnsi" w:cstheme="majorHAnsi"/>
          <w:iCs/>
        </w:rPr>
        <w:t>.</w:t>
      </w:r>
    </w:p>
    <w:p w14:paraId="4F5853A6" w14:textId="2E0BEC44" w:rsidR="003D387D" w:rsidRDefault="003D387D" w:rsidP="005C1BF3">
      <w:pPr>
        <w:rPr>
          <w:rFonts w:asciiTheme="majorHAnsi" w:hAnsiTheme="majorHAnsi" w:cstheme="majorHAnsi"/>
          <w:iCs/>
        </w:rPr>
      </w:pPr>
    </w:p>
    <w:p w14:paraId="5D0102DA" w14:textId="0D432B9F" w:rsidR="005C1BF3" w:rsidRDefault="003D387D" w:rsidP="005C1BF3">
      <w:pPr>
        <w:rPr>
          <w:rFonts w:asciiTheme="majorHAnsi" w:hAnsiTheme="majorHAnsi" w:cstheme="majorHAnsi"/>
          <w:iCs/>
        </w:rPr>
      </w:pPr>
      <w:r w:rsidRPr="009A1762">
        <w:rPr>
          <w:rFonts w:asciiTheme="majorHAnsi" w:hAnsiTheme="majorHAnsi" w:cstheme="majorHAnsi"/>
          <w:b/>
          <w:bCs/>
          <w:iCs/>
        </w:rPr>
        <w:t>4.</w:t>
      </w:r>
      <w:r>
        <w:rPr>
          <w:rFonts w:asciiTheme="majorHAnsi" w:hAnsiTheme="majorHAnsi" w:cstheme="majorHAnsi"/>
          <w:iCs/>
        </w:rPr>
        <w:t xml:space="preserve"> Le </w:t>
      </w:r>
      <w:r w:rsidRPr="00606293">
        <w:rPr>
          <w:rFonts w:asciiTheme="majorHAnsi" w:hAnsiTheme="majorHAnsi" w:cstheme="majorHAnsi"/>
          <w:b/>
          <w:bCs/>
          <w:iCs/>
        </w:rPr>
        <w:t>r</w:t>
      </w:r>
      <w:r w:rsidR="005C1BF3" w:rsidRPr="00606293">
        <w:rPr>
          <w:rFonts w:asciiTheme="majorHAnsi" w:hAnsiTheme="majorHAnsi" w:cstheme="majorHAnsi"/>
          <w:b/>
          <w:bCs/>
          <w:iCs/>
        </w:rPr>
        <w:t>enouvèlement du mandat du contrôleur des comptes</w:t>
      </w:r>
      <w:r w:rsidR="005C1BF3" w:rsidRPr="001B4342">
        <w:rPr>
          <w:rFonts w:asciiTheme="majorHAnsi" w:hAnsiTheme="majorHAnsi" w:cstheme="majorHAnsi"/>
          <w:iCs/>
        </w:rPr>
        <w:t xml:space="preserve">, M. </w:t>
      </w:r>
      <w:proofErr w:type="spellStart"/>
      <w:r w:rsidR="005C1BF3" w:rsidRPr="001B4342">
        <w:rPr>
          <w:rFonts w:asciiTheme="majorHAnsi" w:hAnsiTheme="majorHAnsi" w:cstheme="majorHAnsi"/>
          <w:iCs/>
        </w:rPr>
        <w:t>Eric</w:t>
      </w:r>
      <w:proofErr w:type="spellEnd"/>
      <w:r w:rsidR="005C1BF3" w:rsidRPr="001B4342">
        <w:rPr>
          <w:rFonts w:asciiTheme="majorHAnsi" w:hAnsiTheme="majorHAnsi" w:cstheme="majorHAnsi"/>
          <w:iCs/>
        </w:rPr>
        <w:t xml:space="preserve"> </w:t>
      </w:r>
      <w:proofErr w:type="spellStart"/>
      <w:r w:rsidR="005C1BF3" w:rsidRPr="001B4342">
        <w:rPr>
          <w:rFonts w:asciiTheme="majorHAnsi" w:hAnsiTheme="majorHAnsi" w:cstheme="majorHAnsi"/>
          <w:iCs/>
        </w:rPr>
        <w:t>Scheibler</w:t>
      </w:r>
      <w:proofErr w:type="spellEnd"/>
      <w:r w:rsidR="005C1BF3" w:rsidRPr="001B4342">
        <w:rPr>
          <w:rFonts w:asciiTheme="majorHAnsi" w:hAnsiTheme="majorHAnsi" w:cstheme="majorHAnsi"/>
          <w:iCs/>
        </w:rPr>
        <w:t xml:space="preserve">, de </w:t>
      </w:r>
      <w:r w:rsidR="005C1BF3" w:rsidRPr="001B4342">
        <w:rPr>
          <w:rFonts w:asciiTheme="majorHAnsi" w:hAnsiTheme="majorHAnsi" w:cstheme="majorHAnsi"/>
          <w:i/>
        </w:rPr>
        <w:t>MC Bureau Comptable</w:t>
      </w:r>
      <w:r w:rsidR="005C1BF3" w:rsidRPr="001B4342">
        <w:rPr>
          <w:rFonts w:asciiTheme="majorHAnsi" w:hAnsiTheme="majorHAnsi" w:cstheme="majorHAnsi"/>
          <w:iCs/>
        </w:rPr>
        <w:t xml:space="preserve">, </w:t>
      </w:r>
      <w:r>
        <w:rPr>
          <w:rFonts w:asciiTheme="majorHAnsi" w:hAnsiTheme="majorHAnsi" w:cstheme="majorHAnsi"/>
          <w:iCs/>
        </w:rPr>
        <w:t>a été approuvée par 109 voix ; 2 absentions.</w:t>
      </w:r>
    </w:p>
    <w:p w14:paraId="34AB4FC9" w14:textId="08FF11B9" w:rsidR="001B4342" w:rsidRPr="001B4342" w:rsidRDefault="001B4342" w:rsidP="005C1BF3">
      <w:pPr>
        <w:rPr>
          <w:rFonts w:asciiTheme="majorHAnsi" w:hAnsiTheme="majorHAnsi" w:cstheme="majorHAnsi"/>
          <w:iCs/>
        </w:rPr>
      </w:pPr>
    </w:p>
    <w:p w14:paraId="1450F68A" w14:textId="22D54791" w:rsidR="005C1BF3" w:rsidRDefault="003D387D" w:rsidP="005C1BF3">
      <w:pPr>
        <w:rPr>
          <w:rFonts w:asciiTheme="majorHAnsi" w:hAnsiTheme="majorHAnsi" w:cstheme="majorHAnsi"/>
          <w:iCs/>
        </w:rPr>
      </w:pPr>
      <w:r w:rsidRPr="009A1762">
        <w:rPr>
          <w:rFonts w:asciiTheme="majorHAnsi" w:hAnsiTheme="majorHAnsi" w:cstheme="majorHAnsi"/>
          <w:b/>
          <w:bCs/>
          <w:iCs/>
        </w:rPr>
        <w:t>5.</w:t>
      </w:r>
      <w:r>
        <w:rPr>
          <w:rFonts w:asciiTheme="majorHAnsi" w:hAnsiTheme="majorHAnsi" w:cstheme="majorHAnsi"/>
          <w:iCs/>
        </w:rPr>
        <w:t xml:space="preserve"> </w:t>
      </w:r>
      <w:r w:rsidR="005C1BF3" w:rsidRPr="001B4342">
        <w:rPr>
          <w:rFonts w:asciiTheme="majorHAnsi" w:hAnsiTheme="majorHAnsi" w:cstheme="majorHAnsi"/>
          <w:iCs/>
        </w:rPr>
        <w:t xml:space="preserve">M. </w:t>
      </w:r>
      <w:r w:rsidR="005C1BF3" w:rsidRPr="00606293">
        <w:rPr>
          <w:rFonts w:asciiTheme="majorHAnsi" w:hAnsiTheme="majorHAnsi" w:cstheme="majorHAnsi"/>
          <w:b/>
          <w:bCs/>
          <w:iCs/>
        </w:rPr>
        <w:t>Michele Dalla Favera</w:t>
      </w:r>
      <w:r w:rsidRPr="00606293">
        <w:rPr>
          <w:rFonts w:asciiTheme="majorHAnsi" w:hAnsiTheme="majorHAnsi" w:cstheme="majorHAnsi"/>
          <w:b/>
          <w:bCs/>
          <w:iCs/>
        </w:rPr>
        <w:t>, vice-président</w:t>
      </w:r>
      <w:r w:rsidR="00606293" w:rsidRPr="00606293">
        <w:rPr>
          <w:rFonts w:asciiTheme="majorHAnsi" w:hAnsiTheme="majorHAnsi" w:cstheme="majorHAnsi"/>
          <w:b/>
          <w:bCs/>
          <w:iCs/>
        </w:rPr>
        <w:t>,</w:t>
      </w:r>
      <w:r w:rsidRPr="00606293">
        <w:rPr>
          <w:rFonts w:asciiTheme="majorHAnsi" w:hAnsiTheme="majorHAnsi" w:cstheme="majorHAnsi"/>
          <w:b/>
          <w:bCs/>
          <w:iCs/>
        </w:rPr>
        <w:t xml:space="preserve"> a été réélu</w:t>
      </w:r>
      <w:r w:rsidR="005C1BF3" w:rsidRPr="00606293">
        <w:rPr>
          <w:rFonts w:asciiTheme="majorHAnsi" w:hAnsiTheme="majorHAnsi" w:cstheme="majorHAnsi"/>
          <w:b/>
          <w:bCs/>
          <w:iCs/>
        </w:rPr>
        <w:t xml:space="preserve"> </w:t>
      </w:r>
      <w:r w:rsidR="005C1BF3" w:rsidRPr="001B4342">
        <w:rPr>
          <w:rFonts w:asciiTheme="majorHAnsi" w:hAnsiTheme="majorHAnsi" w:cstheme="majorHAnsi"/>
          <w:iCs/>
        </w:rPr>
        <w:t>pour un mandat</w:t>
      </w:r>
      <w:r w:rsidR="00606293">
        <w:rPr>
          <w:rFonts w:asciiTheme="majorHAnsi" w:hAnsiTheme="majorHAnsi" w:cstheme="majorHAnsi"/>
          <w:iCs/>
        </w:rPr>
        <w:t xml:space="preserve"> de 3 ans</w:t>
      </w:r>
      <w:r w:rsidR="005C1BF3" w:rsidRPr="001B4342">
        <w:rPr>
          <w:rFonts w:asciiTheme="majorHAnsi" w:hAnsiTheme="majorHAnsi" w:cstheme="majorHAnsi"/>
          <w:iCs/>
        </w:rPr>
        <w:t xml:space="preserve"> au </w:t>
      </w:r>
      <w:r w:rsidR="00606293">
        <w:rPr>
          <w:rFonts w:asciiTheme="majorHAnsi" w:hAnsiTheme="majorHAnsi" w:cstheme="majorHAnsi"/>
          <w:iCs/>
        </w:rPr>
        <w:t>C</w:t>
      </w:r>
      <w:r w:rsidR="005C1BF3" w:rsidRPr="001B4342">
        <w:rPr>
          <w:rFonts w:asciiTheme="majorHAnsi" w:hAnsiTheme="majorHAnsi" w:cstheme="majorHAnsi"/>
          <w:iCs/>
        </w:rPr>
        <w:t>omité de l’AMN</w:t>
      </w:r>
      <w:r w:rsidR="00606293">
        <w:rPr>
          <w:rFonts w:asciiTheme="majorHAnsi" w:hAnsiTheme="majorHAnsi" w:cstheme="majorHAnsi"/>
          <w:iCs/>
        </w:rPr>
        <w:t xml:space="preserve"> par 109 voix ; 2 absentions.</w:t>
      </w:r>
    </w:p>
    <w:p w14:paraId="21983792" w14:textId="26EAB650" w:rsidR="00606293" w:rsidRPr="001B4342" w:rsidRDefault="00606293" w:rsidP="005C1BF3">
      <w:pPr>
        <w:rPr>
          <w:rFonts w:asciiTheme="majorHAnsi" w:hAnsiTheme="majorHAnsi" w:cstheme="majorHAnsi"/>
          <w:iCs/>
        </w:rPr>
      </w:pPr>
    </w:p>
    <w:p w14:paraId="0B76435E" w14:textId="5CA85B95" w:rsidR="005C510E" w:rsidRDefault="00606293" w:rsidP="00606293">
      <w:pPr>
        <w:rPr>
          <w:rFonts w:asciiTheme="majorHAnsi" w:hAnsiTheme="majorHAnsi" w:cstheme="majorHAnsi"/>
          <w:b/>
          <w:iCs/>
        </w:rPr>
      </w:pPr>
      <w:r w:rsidRPr="009A1762">
        <w:rPr>
          <w:rFonts w:asciiTheme="majorHAnsi" w:hAnsiTheme="majorHAnsi" w:cstheme="majorHAnsi"/>
          <w:b/>
          <w:bCs/>
          <w:iCs/>
        </w:rPr>
        <w:t>6.</w:t>
      </w:r>
      <w:r>
        <w:rPr>
          <w:rFonts w:asciiTheme="majorHAnsi" w:hAnsiTheme="majorHAnsi" w:cstheme="majorHAnsi"/>
          <w:iCs/>
        </w:rPr>
        <w:t xml:space="preserve"> M.</w:t>
      </w:r>
      <w:r w:rsidR="005C1BF3" w:rsidRPr="001B4342">
        <w:rPr>
          <w:rFonts w:asciiTheme="majorHAnsi" w:hAnsiTheme="majorHAnsi" w:cstheme="majorHAnsi"/>
          <w:iCs/>
        </w:rPr>
        <w:t xml:space="preserve"> </w:t>
      </w:r>
      <w:r w:rsidR="005C1BF3" w:rsidRPr="00606293">
        <w:rPr>
          <w:rFonts w:asciiTheme="majorHAnsi" w:hAnsiTheme="majorHAnsi" w:cstheme="majorHAnsi"/>
          <w:b/>
          <w:bCs/>
          <w:iCs/>
        </w:rPr>
        <w:t xml:space="preserve">Robert Watts </w:t>
      </w:r>
      <w:r w:rsidRPr="00606293">
        <w:rPr>
          <w:rFonts w:asciiTheme="majorHAnsi" w:hAnsiTheme="majorHAnsi" w:cstheme="majorHAnsi"/>
          <w:b/>
          <w:bCs/>
          <w:iCs/>
        </w:rPr>
        <w:t>a été élu</w:t>
      </w:r>
      <w:r>
        <w:rPr>
          <w:rFonts w:asciiTheme="majorHAnsi" w:hAnsiTheme="majorHAnsi" w:cstheme="majorHAnsi"/>
          <w:iCs/>
        </w:rPr>
        <w:t xml:space="preserve"> pour un mandat de 3 ans au Comité de l’AMN par 109 voix ; 2 absentions.</w:t>
      </w:r>
      <w:r w:rsidR="005C510E" w:rsidRPr="005C510E">
        <w:rPr>
          <w:rFonts w:asciiTheme="majorHAnsi" w:hAnsiTheme="majorHAnsi" w:cstheme="majorHAnsi"/>
          <w:b/>
          <w:iCs/>
        </w:rPr>
        <w:t xml:space="preserve"> </w:t>
      </w:r>
    </w:p>
    <w:p w14:paraId="115169B7" w14:textId="5041E3D6" w:rsidR="00A529D8" w:rsidRPr="00606293" w:rsidRDefault="00A529D8" w:rsidP="005C510E">
      <w:pPr>
        <w:spacing w:line="360" w:lineRule="auto"/>
        <w:rPr>
          <w:rFonts w:asciiTheme="majorHAnsi" w:hAnsiTheme="majorHAnsi" w:cstheme="majorHAnsi"/>
          <w:bCs/>
          <w:iCs/>
        </w:rPr>
      </w:pPr>
    </w:p>
    <w:p w14:paraId="1B874238" w14:textId="259122C9" w:rsidR="00A529D8" w:rsidRDefault="00606293" w:rsidP="00606293">
      <w:pPr>
        <w:spacing w:line="360" w:lineRule="auto"/>
        <w:rPr>
          <w:rFonts w:asciiTheme="majorHAnsi" w:hAnsiTheme="majorHAnsi" w:cstheme="majorHAnsi"/>
          <w:bCs/>
          <w:iCs/>
          <w:lang w:val="fr-CH"/>
        </w:rPr>
      </w:pPr>
      <w:r w:rsidRPr="00606293">
        <w:rPr>
          <w:rFonts w:asciiTheme="majorHAnsi" w:hAnsiTheme="majorHAnsi" w:cstheme="majorHAnsi"/>
          <w:bCs/>
          <w:iCs/>
        </w:rPr>
        <w:t>La prochaine Assemblée générale de l’AMN aura lieu le mercredi 5 mai 2021.</w:t>
      </w:r>
    </w:p>
    <w:p w14:paraId="4D05B725" w14:textId="7363B483" w:rsidR="00606293" w:rsidRPr="001B4342" w:rsidRDefault="00606293" w:rsidP="00A529D8">
      <w:pPr>
        <w:jc w:val="both"/>
        <w:rPr>
          <w:rFonts w:asciiTheme="majorHAnsi" w:hAnsiTheme="majorHAnsi" w:cstheme="majorHAnsi"/>
          <w:bCs/>
          <w:iCs/>
          <w:lang w:val="fr-CH"/>
        </w:rPr>
      </w:pPr>
    </w:p>
    <w:p w14:paraId="5F0F3C9C" w14:textId="5310F981" w:rsidR="00606293" w:rsidRDefault="009E392F" w:rsidP="00A529D8">
      <w:pPr>
        <w:jc w:val="both"/>
        <w:rPr>
          <w:rFonts w:asciiTheme="majorHAnsi" w:hAnsiTheme="majorHAnsi" w:cstheme="majorHAnsi"/>
          <w:iCs/>
          <w:lang w:val="fr-CH"/>
        </w:rPr>
      </w:pPr>
      <w:r>
        <w:rPr>
          <w:rFonts w:asciiTheme="majorHAnsi" w:hAnsiTheme="majorHAnsi" w:cstheme="majorHAnsi"/>
          <w:bCs/>
          <w:iCs/>
          <w:noProof/>
          <w:lang w:val="fr-CH" w:eastAsia="fr-CH"/>
        </w:rPr>
        <w:drawing>
          <wp:anchor distT="0" distB="0" distL="114300" distR="114300" simplePos="0" relativeHeight="251664384" behindDoc="1" locked="0" layoutInCell="1" allowOverlap="1" wp14:anchorId="1F036B67" wp14:editId="76798B5F">
            <wp:simplePos x="0" y="0"/>
            <wp:positionH relativeFrom="column">
              <wp:posOffset>3804984</wp:posOffset>
            </wp:positionH>
            <wp:positionV relativeFrom="paragraph">
              <wp:posOffset>141819</wp:posOffset>
            </wp:positionV>
            <wp:extent cx="1546947" cy="811659"/>
            <wp:effectExtent l="0" t="0" r="0" b="762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947" cy="811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6293">
        <w:rPr>
          <w:rFonts w:asciiTheme="majorHAnsi" w:hAnsiTheme="majorHAnsi" w:cstheme="majorHAnsi"/>
          <w:iCs/>
          <w:lang w:val="fr-CH"/>
        </w:rPr>
        <w:t>Nyon, le 9 septembre 2020</w:t>
      </w:r>
    </w:p>
    <w:p w14:paraId="587B2F62" w14:textId="357107A4" w:rsidR="00606293" w:rsidRDefault="009E392F" w:rsidP="00A529D8">
      <w:pPr>
        <w:jc w:val="both"/>
        <w:rPr>
          <w:rFonts w:asciiTheme="majorHAnsi" w:hAnsiTheme="majorHAnsi" w:cstheme="majorHAnsi"/>
          <w:iCs/>
          <w:lang w:val="fr-CH"/>
        </w:rPr>
      </w:pPr>
      <w:r>
        <w:rPr>
          <w:rFonts w:asciiTheme="majorHAnsi" w:hAnsiTheme="majorHAnsi" w:cstheme="majorHAnsi"/>
          <w:iCs/>
          <w:noProof/>
          <w:lang w:val="fr-CH" w:eastAsia="fr-CH"/>
        </w:rPr>
        <w:drawing>
          <wp:anchor distT="0" distB="0" distL="114300" distR="114300" simplePos="0" relativeHeight="251665408" behindDoc="1" locked="0" layoutInCell="1" allowOverlap="1" wp14:anchorId="0E2945F5" wp14:editId="1BF87FEA">
            <wp:simplePos x="0" y="0"/>
            <wp:positionH relativeFrom="column">
              <wp:posOffset>219632</wp:posOffset>
            </wp:positionH>
            <wp:positionV relativeFrom="paragraph">
              <wp:posOffset>130061</wp:posOffset>
            </wp:positionV>
            <wp:extent cx="934948" cy="55579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948" cy="55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CA1849" w14:textId="52558235" w:rsidR="00606293" w:rsidRDefault="00606293" w:rsidP="00A529D8">
      <w:pPr>
        <w:jc w:val="both"/>
        <w:rPr>
          <w:rFonts w:asciiTheme="majorHAnsi" w:hAnsiTheme="majorHAnsi" w:cstheme="majorHAnsi"/>
          <w:iCs/>
          <w:lang w:val="fr-CH"/>
        </w:rPr>
      </w:pPr>
    </w:p>
    <w:p w14:paraId="6E56625A" w14:textId="2015C5CC" w:rsidR="009A1762" w:rsidRPr="001B4342" w:rsidRDefault="009A1762" w:rsidP="00A529D8">
      <w:pPr>
        <w:jc w:val="both"/>
        <w:rPr>
          <w:rFonts w:asciiTheme="majorHAnsi" w:hAnsiTheme="majorHAnsi" w:cstheme="majorHAnsi"/>
          <w:iCs/>
          <w:lang w:val="fr-CH"/>
        </w:rPr>
      </w:pPr>
    </w:p>
    <w:p w14:paraId="2CB05E0F" w14:textId="77777777" w:rsidR="00A529D8" w:rsidRPr="001B4342" w:rsidRDefault="00A529D8" w:rsidP="00A529D8">
      <w:pPr>
        <w:tabs>
          <w:tab w:val="left" w:pos="6379"/>
        </w:tabs>
        <w:jc w:val="both"/>
        <w:rPr>
          <w:rFonts w:asciiTheme="majorHAnsi" w:hAnsiTheme="majorHAnsi" w:cstheme="majorHAnsi"/>
          <w:iCs/>
          <w:lang w:val="fr-CH"/>
        </w:rPr>
      </w:pPr>
      <w:r w:rsidRPr="001B4342">
        <w:rPr>
          <w:rFonts w:asciiTheme="majorHAnsi" w:hAnsiTheme="majorHAnsi" w:cstheme="majorHAnsi"/>
          <w:iCs/>
          <w:lang w:val="fr-CH"/>
        </w:rPr>
        <w:t>Malika Bossard</w:t>
      </w:r>
      <w:r>
        <w:rPr>
          <w:rFonts w:asciiTheme="majorHAnsi" w:hAnsiTheme="majorHAnsi" w:cstheme="majorHAnsi"/>
          <w:iCs/>
          <w:lang w:val="fr-CH"/>
        </w:rPr>
        <w:tab/>
      </w:r>
      <w:r w:rsidRPr="001B4342">
        <w:rPr>
          <w:rFonts w:asciiTheme="majorHAnsi" w:hAnsiTheme="majorHAnsi" w:cstheme="majorHAnsi"/>
          <w:iCs/>
          <w:lang w:val="fr-CH"/>
        </w:rPr>
        <w:t>Jean-Luc Blondel</w:t>
      </w:r>
    </w:p>
    <w:p w14:paraId="5E87D1C4" w14:textId="20B9192F" w:rsidR="00A529D8" w:rsidRDefault="00A529D8" w:rsidP="00606293">
      <w:pPr>
        <w:tabs>
          <w:tab w:val="left" w:pos="6379"/>
        </w:tabs>
        <w:jc w:val="both"/>
        <w:rPr>
          <w:rFonts w:asciiTheme="majorHAnsi" w:hAnsiTheme="majorHAnsi" w:cstheme="majorHAnsi"/>
          <w:b/>
          <w:iCs/>
        </w:rPr>
      </w:pPr>
      <w:r w:rsidRPr="001B4342">
        <w:rPr>
          <w:rFonts w:asciiTheme="majorHAnsi" w:hAnsiTheme="majorHAnsi" w:cstheme="majorHAnsi"/>
          <w:iCs/>
        </w:rPr>
        <w:t xml:space="preserve">Secrétaire de l’AMN </w:t>
      </w:r>
      <w:r>
        <w:rPr>
          <w:rFonts w:asciiTheme="majorHAnsi" w:hAnsiTheme="majorHAnsi" w:cstheme="majorHAnsi"/>
          <w:iCs/>
        </w:rPr>
        <w:tab/>
      </w:r>
      <w:r w:rsidRPr="001B4342">
        <w:rPr>
          <w:rFonts w:asciiTheme="majorHAnsi" w:hAnsiTheme="majorHAnsi" w:cstheme="majorHAnsi"/>
          <w:iCs/>
        </w:rPr>
        <w:t>Président</w:t>
      </w:r>
    </w:p>
    <w:sectPr w:rsidR="00A529D8" w:rsidSect="002F1695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3642B"/>
    <w:multiLevelType w:val="hybridMultilevel"/>
    <w:tmpl w:val="E186820C"/>
    <w:lvl w:ilvl="0" w:tplc="DB782BF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" w:hAnsi="Arial" w:hint="default"/>
      </w:rPr>
    </w:lvl>
    <w:lvl w:ilvl="1" w:tplc="2DB6EB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3851AB"/>
    <w:multiLevelType w:val="hybridMultilevel"/>
    <w:tmpl w:val="99DAA996"/>
    <w:lvl w:ilvl="0" w:tplc="87264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781CEF"/>
    <w:multiLevelType w:val="hybridMultilevel"/>
    <w:tmpl w:val="8438E6B0"/>
    <w:lvl w:ilvl="0" w:tplc="D670253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695"/>
    <w:rsid w:val="00026972"/>
    <w:rsid w:val="000467EB"/>
    <w:rsid w:val="000778A2"/>
    <w:rsid w:val="000B3FC7"/>
    <w:rsid w:val="00117894"/>
    <w:rsid w:val="00122B2C"/>
    <w:rsid w:val="001B4342"/>
    <w:rsid w:val="0028742E"/>
    <w:rsid w:val="002F1695"/>
    <w:rsid w:val="003A762C"/>
    <w:rsid w:val="003B0D4B"/>
    <w:rsid w:val="003B59FE"/>
    <w:rsid w:val="003D387D"/>
    <w:rsid w:val="00444F47"/>
    <w:rsid w:val="00470084"/>
    <w:rsid w:val="00507299"/>
    <w:rsid w:val="00510AF6"/>
    <w:rsid w:val="00533D97"/>
    <w:rsid w:val="005C1BF3"/>
    <w:rsid w:val="005C510E"/>
    <w:rsid w:val="00606293"/>
    <w:rsid w:val="00632994"/>
    <w:rsid w:val="00687D93"/>
    <w:rsid w:val="006A4F6D"/>
    <w:rsid w:val="00722870"/>
    <w:rsid w:val="007B6765"/>
    <w:rsid w:val="00844C8F"/>
    <w:rsid w:val="00874ED3"/>
    <w:rsid w:val="008F53F2"/>
    <w:rsid w:val="009A1762"/>
    <w:rsid w:val="009D0D13"/>
    <w:rsid w:val="009E392F"/>
    <w:rsid w:val="00A529D8"/>
    <w:rsid w:val="00AC2CEE"/>
    <w:rsid w:val="00AD5AB7"/>
    <w:rsid w:val="00B13562"/>
    <w:rsid w:val="00B6152D"/>
    <w:rsid w:val="00B72D55"/>
    <w:rsid w:val="00B72E18"/>
    <w:rsid w:val="00BA301D"/>
    <w:rsid w:val="00BA3609"/>
    <w:rsid w:val="00BC3046"/>
    <w:rsid w:val="00BE0D49"/>
    <w:rsid w:val="00CD7FF0"/>
    <w:rsid w:val="00D05541"/>
    <w:rsid w:val="00DC6283"/>
    <w:rsid w:val="00DE4291"/>
    <w:rsid w:val="00E02225"/>
    <w:rsid w:val="00E027CB"/>
    <w:rsid w:val="00E307F9"/>
    <w:rsid w:val="00F5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393D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2F1695"/>
    <w:pPr>
      <w:keepNext/>
      <w:outlineLvl w:val="1"/>
    </w:pPr>
    <w:rPr>
      <w:rFonts w:ascii="Arial" w:eastAsia="Times" w:hAnsi="Arial"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F1695"/>
    <w:rPr>
      <w:rFonts w:ascii="Arial" w:eastAsia="Times" w:hAnsi="Arial" w:cs="Times New Roman"/>
      <w:sz w:val="28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B1356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D5AB7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D5AB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2F1695"/>
    <w:pPr>
      <w:keepNext/>
      <w:outlineLvl w:val="1"/>
    </w:pPr>
    <w:rPr>
      <w:rFonts w:ascii="Arial" w:eastAsia="Times" w:hAnsi="Arial"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F1695"/>
    <w:rPr>
      <w:rFonts w:ascii="Arial" w:eastAsia="Times" w:hAnsi="Arial" w:cs="Times New Roman"/>
      <w:sz w:val="28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B1356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D5AB7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D5A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8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4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Malika Bos</dc:creator>
  <cp:lastModifiedBy>Caroline</cp:lastModifiedBy>
  <cp:revision>2</cp:revision>
  <cp:lastPrinted>2020-09-04T16:01:00Z</cp:lastPrinted>
  <dcterms:created xsi:type="dcterms:W3CDTF">2020-10-15T06:36:00Z</dcterms:created>
  <dcterms:modified xsi:type="dcterms:W3CDTF">2020-10-15T06:36:00Z</dcterms:modified>
</cp:coreProperties>
</file>